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F66F4C" w:rsidRDefault="00F66F4C" w:rsidP="00F66F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Вокзальная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74А, </w:t>
      </w:r>
    </w:p>
    <w:p w:rsidR="00F66F4C" w:rsidRDefault="00F66F4C" w:rsidP="00F66F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2018 год составили 282,4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66F4C" w:rsidRDefault="00F66F4C" w:rsidP="00F66F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261,7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66F4C" w:rsidRPr="005C2B56" w:rsidRDefault="00F66F4C" w:rsidP="00F66F4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(убыток) </w:t>
      </w:r>
      <w:r>
        <w:rPr>
          <w:rFonts w:ascii="Times New Roman" w:hAnsi="Times New Roman" w:cs="Times New Roman"/>
        </w:rPr>
        <w:t>-</w:t>
      </w:r>
      <w:r w:rsidRPr="005C2B56">
        <w:rPr>
          <w:rFonts w:ascii="Times New Roman" w:hAnsi="Times New Roman" w:cs="Times New Roman"/>
        </w:rPr>
        <w:t xml:space="preserve"> Вокзальная 74А + </w:t>
      </w:r>
      <w:r>
        <w:rPr>
          <w:rFonts w:ascii="Times New Roman" w:hAnsi="Times New Roman" w:cs="Times New Roman"/>
        </w:rPr>
        <w:t>20,7</w:t>
      </w:r>
      <w:r w:rsidRPr="005C2B56">
        <w:rPr>
          <w:rFonts w:ascii="Times New Roman" w:hAnsi="Times New Roman" w:cs="Times New Roman"/>
        </w:rPr>
        <w:t xml:space="preserve"> </w:t>
      </w:r>
      <w:proofErr w:type="spellStart"/>
      <w:r w:rsidRPr="005C2B56">
        <w:rPr>
          <w:rFonts w:ascii="Times New Roman" w:hAnsi="Times New Roman" w:cs="Times New Roman"/>
        </w:rPr>
        <w:t>тыс</w:t>
      </w:r>
      <w:proofErr w:type="gramStart"/>
      <w:r w:rsidRPr="005C2B56">
        <w:rPr>
          <w:rFonts w:ascii="Times New Roman" w:hAnsi="Times New Roman" w:cs="Times New Roman"/>
        </w:rPr>
        <w:t>.р</w:t>
      </w:r>
      <w:proofErr w:type="gramEnd"/>
      <w:r w:rsidRPr="005C2B56">
        <w:rPr>
          <w:rFonts w:ascii="Times New Roman" w:hAnsi="Times New Roman" w:cs="Times New Roman"/>
        </w:rPr>
        <w:t>уб</w:t>
      </w:r>
      <w:proofErr w:type="spellEnd"/>
      <w:r w:rsidRPr="005C2B56">
        <w:rPr>
          <w:rFonts w:ascii="Times New Roman" w:hAnsi="Times New Roman" w:cs="Times New Roman"/>
        </w:rPr>
        <w:t>.</w:t>
      </w:r>
    </w:p>
    <w:p w:rsidR="00F66F4C" w:rsidRDefault="00F66F4C" w:rsidP="00F66F4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 этом году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получена прибыль за счет оплаты долгов прошлых периодов собираемость платежей составила 100%,  долг населения на 31.12.2018 года  составил 88,7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B610A7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Вокзальная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74а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282,4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282,4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261,7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20,7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90,5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6,5</w:t>
                  </w: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610A7" w:rsidTr="00B610A7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74а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610A7" w:rsidTr="00CD4C92">
        <w:trPr>
          <w:gridAfter w:val="1"/>
          <w:wAfter w:w="2357" w:type="dxa"/>
          <w:trHeight w:val="39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CD4C92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4C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CD4C92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4C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CD4C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B610A7" w:rsidTr="00B952E8">
        <w:trPr>
          <w:gridAfter w:val="1"/>
          <w:wAfter w:w="2357" w:type="dxa"/>
          <w:trHeight w:val="39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</w:t>
            </w:r>
            <w:bookmarkStart w:id="0" w:name="_GoBack"/>
            <w:bookmarkEnd w:id="0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3481,34</w:t>
            </w:r>
          </w:p>
        </w:tc>
      </w:tr>
      <w:tr w:rsidR="00B610A7" w:rsidTr="00B952E8">
        <w:trPr>
          <w:gridAfter w:val="1"/>
          <w:wAfter w:w="2357" w:type="dxa"/>
          <w:trHeight w:val="31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Электроэнергия-</w:t>
            </w:r>
            <w:proofErr w:type="spell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общедом</w:t>
            </w:r>
            <w:proofErr w:type="spellEnd"/>
            <w:proofErr w:type="gram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.(</w:t>
            </w:r>
            <w:proofErr w:type="gram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10224,53</w:t>
            </w:r>
          </w:p>
        </w:tc>
      </w:tr>
      <w:tr w:rsidR="00B610A7" w:rsidTr="00B952E8">
        <w:trPr>
          <w:gridAfter w:val="1"/>
          <w:wAfter w:w="2357" w:type="dxa"/>
          <w:trHeight w:val="648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7385,72</w:t>
            </w:r>
          </w:p>
        </w:tc>
      </w:tr>
      <w:tr w:rsidR="00B610A7" w:rsidTr="00B952E8">
        <w:trPr>
          <w:gridAfter w:val="1"/>
          <w:wAfter w:w="2357" w:type="dxa"/>
          <w:trHeight w:val="27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2768,63</w:t>
            </w:r>
          </w:p>
        </w:tc>
      </w:tr>
      <w:tr w:rsidR="00B610A7" w:rsidTr="00B952E8">
        <w:trPr>
          <w:gridAfter w:val="1"/>
          <w:wAfter w:w="2357" w:type="dxa"/>
          <w:trHeight w:val="53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дворник, уборщица</w:t>
            </w:r>
            <w:proofErr w:type="gram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135796,44</w:t>
            </w:r>
          </w:p>
        </w:tc>
      </w:tr>
      <w:tr w:rsidR="00B610A7" w:rsidTr="00B610A7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2332,21</w:t>
            </w:r>
          </w:p>
        </w:tc>
      </w:tr>
      <w:tr w:rsidR="00B610A7" w:rsidTr="00B610A7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82562,64</w:t>
            </w:r>
          </w:p>
        </w:tc>
      </w:tr>
      <w:tr w:rsidR="00B610A7" w:rsidTr="00B610A7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11249,13</w:t>
            </w:r>
          </w:p>
        </w:tc>
      </w:tr>
      <w:tr w:rsidR="00B610A7" w:rsidTr="00B952E8">
        <w:trPr>
          <w:gridAfter w:val="1"/>
          <w:wAfter w:w="2357" w:type="dxa"/>
          <w:trHeight w:val="39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B610A7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1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5918,35</w:t>
            </w:r>
          </w:p>
        </w:tc>
      </w:tr>
      <w:tr w:rsidR="00B610A7" w:rsidTr="00B610A7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CD4C92" w:rsidRDefault="00B610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4C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0A7" w:rsidRPr="00CD4C92" w:rsidRDefault="00B610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4C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261718,99</w:t>
            </w:r>
          </w:p>
        </w:tc>
      </w:tr>
    </w:tbl>
    <w:p w:rsidR="00F66F4C" w:rsidRDefault="00F66F4C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74А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030F63">
        <w:trPr>
          <w:gridAfter w:val="4"/>
          <w:wAfter w:w="5714" w:type="dxa"/>
          <w:trHeight w:val="581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азона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030F63">
        <w:trPr>
          <w:gridAfter w:val="4"/>
          <w:wAfter w:w="5714" w:type="dxa"/>
          <w:trHeight w:val="362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030F63">
        <w:trPr>
          <w:gridAfter w:val="4"/>
          <w:wAfter w:w="5714" w:type="dxa"/>
          <w:trHeight w:val="618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030F63">
        <w:trPr>
          <w:gridAfter w:val="4"/>
          <w:wAfter w:w="5714" w:type="dxa"/>
          <w:trHeight w:val="377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крыльца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запорной арматуры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030F6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125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69"/>
        <w:gridCol w:w="5337"/>
        <w:gridCol w:w="855"/>
        <w:gridCol w:w="3448"/>
        <w:gridCol w:w="147"/>
      </w:tblGrid>
      <w:tr w:rsidR="00C23712" w:rsidTr="00262E49">
        <w:trPr>
          <w:trHeight w:val="298"/>
        </w:trPr>
        <w:tc>
          <w:tcPr>
            <w:tcW w:w="111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</w:t>
            </w:r>
          </w:p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Выполненные работы за 2018  год  в доме № 74а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98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3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48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98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98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01.03.2018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98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17.08.2018</w:t>
            </w:r>
          </w:p>
        </w:tc>
        <w:tc>
          <w:tcPr>
            <w:tcW w:w="5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кровли на лоджии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3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17.08.2018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86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9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23712" w:rsidTr="00262E49">
        <w:trPr>
          <w:trHeight w:val="286"/>
        </w:trPr>
        <w:tc>
          <w:tcPr>
            <w:tcW w:w="111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4D62EA">
        <w:rPr>
          <w:rFonts w:ascii="Times New Roman" w:hAnsi="Times New Roman" w:cs="Times New Roman"/>
          <w:sz w:val="26"/>
          <w:szCs w:val="26"/>
        </w:rPr>
        <w:t>100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.В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окзальная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№74А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90,5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88,7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7FF" w:rsidRDefault="00E647FF" w:rsidP="005D5AB9">
      <w:pPr>
        <w:spacing w:after="0" w:line="240" w:lineRule="auto"/>
      </w:pPr>
      <w:r>
        <w:separator/>
      </w:r>
    </w:p>
  </w:endnote>
  <w:endnote w:type="continuationSeparator" w:id="0">
    <w:p w:rsidR="00E647FF" w:rsidRDefault="00E647FF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7FF" w:rsidRDefault="00E647FF" w:rsidP="005D5AB9">
      <w:pPr>
        <w:spacing w:after="0" w:line="240" w:lineRule="auto"/>
      </w:pPr>
      <w:r>
        <w:separator/>
      </w:r>
    </w:p>
  </w:footnote>
  <w:footnote w:type="continuationSeparator" w:id="0">
    <w:p w:rsidR="00E647FF" w:rsidRDefault="00E647FF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0F63"/>
    <w:rsid w:val="0003141D"/>
    <w:rsid w:val="00033BB3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1354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D62EA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861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D5D2A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85F4A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10A7"/>
    <w:rsid w:val="00B620ED"/>
    <w:rsid w:val="00B621C2"/>
    <w:rsid w:val="00B8192B"/>
    <w:rsid w:val="00B837A5"/>
    <w:rsid w:val="00B868CD"/>
    <w:rsid w:val="00B91C5E"/>
    <w:rsid w:val="00B952E8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4C92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647FF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6F4C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8765C-24C8-4C92-B242-A0CC488FA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2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509</cp:revision>
  <cp:lastPrinted>2019-03-14T10:06:00Z</cp:lastPrinted>
  <dcterms:created xsi:type="dcterms:W3CDTF">2012-05-05T02:39:00Z</dcterms:created>
  <dcterms:modified xsi:type="dcterms:W3CDTF">2019-03-25T05:09:00Z</dcterms:modified>
</cp:coreProperties>
</file>